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bookmarkStart w:id="0" w:name="_GoBack"/>
      <w:bookmarkEnd w:id="0"/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:rsidR="005B1395" w:rsidRPr="003B038B" w:rsidRDefault="00CF4B97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72124C">
        <w:rPr>
          <w:rFonts w:asciiTheme="minorHAnsi" w:hAnsiTheme="minorHAnsi" w:cstheme="minorHAnsi"/>
          <w:sz w:val="22"/>
          <w:szCs w:val="22"/>
        </w:rPr>
        <w:t xml:space="preserve">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B26A89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</w:t>
      </w:r>
      <w:r w:rsidR="0072124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B26A89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</w:t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FB7ACD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72124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</w:t>
      </w:r>
    </w:p>
    <w:p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:rsidTr="002F1072"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:rsidTr="002F1072">
        <w:tc>
          <w:tcPr>
            <w:tcW w:w="4531" w:type="dxa"/>
          </w:tcPr>
          <w:p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:rsidTr="002F1072"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:rsidTr="00CF4B97">
        <w:tc>
          <w:tcPr>
            <w:tcW w:w="9062" w:type="dxa"/>
            <w:gridSpan w:val="2"/>
            <w:shd w:val="clear" w:color="auto" w:fill="FFFF00"/>
          </w:tcPr>
          <w:p w:rsidR="00AC6555" w:rsidRPr="00AC6555" w:rsidRDefault="00AC6555" w:rsidP="00AC65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 immer wieder Schwanz- und Ohrbeißen (&gt;2%) aufgetreten ist (2a-Einstufung auf THE 2020 und 2021), sind zusätzlich die untenstehenden Abschnitte II bis IV vollständig auszufüllen</w:t>
            </w:r>
            <w:r w:rsidRPr="00AC655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E54578" w:rsidRPr="003B038B" w:rsidRDefault="00AC6555" w:rsidP="00AC6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  <w:p w:rsidR="00FC233E" w:rsidRPr="003B038B" w:rsidRDefault="00FC233E" w:rsidP="00AC6555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</w:p>
        </w:tc>
      </w:tr>
    </w:tbl>
    <w:p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CF009D" w:rsidRPr="003B038B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:rsidTr="00876FEE">
        <w:tc>
          <w:tcPr>
            <w:tcW w:w="9212" w:type="dxa"/>
          </w:tcPr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4424B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vom Hoftierarzt</w:t>
            </w:r>
            <w:r w:rsidR="00AE5C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E5C80" w:rsidRPr="00C732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bzw. von der Hoftierärztin</w:t>
            </w:r>
            <w:r w:rsidR="00AE5C80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/Berater</w:t>
            </w:r>
            <w:r w:rsidR="00AE5C80" w:rsidRPr="00C732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/-in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durch SchwIP ermittelt</w:t>
            </w:r>
          </w:p>
          <w:p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:rsidTr="00876FEE">
        <w:trPr>
          <w:trHeight w:val="510"/>
        </w:trPr>
        <w:tc>
          <w:tcPr>
            <w:tcW w:w="6943" w:type="dxa"/>
            <w:gridSpan w:val="3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FB7A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:rsidTr="00876FEE">
        <w:trPr>
          <w:trHeight w:val="1587"/>
        </w:trPr>
        <w:tc>
          <w:tcPr>
            <w:tcW w:w="9062" w:type="dxa"/>
            <w:gridSpan w:val="4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FEE" w:rsidRPr="003B038B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856B4" w:rsidRPr="003B038B" w:rsidRDefault="005856B4" w:rsidP="000E6EE9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Optimierungsmaßnahmen durchgeführt in 2019 und 2020</w:t>
      </w:r>
      <w:r w:rsidR="003E55CA" w:rsidRPr="003B038B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3"/>
      </w:r>
    </w:p>
    <w:p w:rsidR="005B1395" w:rsidRPr="003B038B" w:rsidRDefault="005B1395" w:rsidP="003E55CA">
      <w:pPr>
        <w:rPr>
          <w:rFonts w:asciiTheme="minorHAnsi" w:hAnsiTheme="minorHAnsi" w:cstheme="minorHAnsi"/>
          <w:sz w:val="22"/>
          <w:szCs w:val="22"/>
        </w:rPr>
      </w:pPr>
    </w:p>
    <w:p w:rsidR="006E6345" w:rsidRPr="003B038B" w:rsidRDefault="005B1395" w:rsidP="002F1072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der untenstehenden Tabelle sind die in 2019 und 2020</w:t>
      </w:r>
      <w:r w:rsidR="002F1072" w:rsidRPr="003B038B">
        <w:rPr>
          <w:rFonts w:asciiTheme="minorHAnsi" w:hAnsiTheme="minorHAnsi" w:cstheme="minorHAnsi"/>
          <w:sz w:val="22"/>
          <w:szCs w:val="22"/>
        </w:rPr>
        <w:t xml:space="preserve"> bislang</w:t>
      </w:r>
      <w:r w:rsidRPr="003B038B">
        <w:rPr>
          <w:rFonts w:asciiTheme="minorHAnsi" w:hAnsiTheme="minorHAnsi" w:cstheme="minorHAnsi"/>
          <w:sz w:val="22"/>
          <w:szCs w:val="22"/>
        </w:rPr>
        <w:t xml:space="preserve"> durchgeführten Optimierungsmaßnahmen einzutragen und hinsichtlich ihrer Wirksamkeit zu bewerten.</w:t>
      </w:r>
    </w:p>
    <w:p w:rsidR="002F1072" w:rsidRPr="003B038B" w:rsidRDefault="002F1072" w:rsidP="002F1072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Aktuell vorgesehene oder bereits eingeleitete Maßnahmen sind unter IV. einzutragen</w:t>
      </w:r>
      <w:r w:rsidR="002F75B2" w:rsidRPr="003B038B">
        <w:rPr>
          <w:rFonts w:asciiTheme="minorHAnsi" w:hAnsiTheme="minorHAnsi" w:cstheme="minorHAnsi"/>
          <w:sz w:val="22"/>
          <w:szCs w:val="22"/>
        </w:rPr>
        <w:t>.</w:t>
      </w:r>
    </w:p>
    <w:p w:rsidR="0027716A" w:rsidRPr="003B038B" w:rsidRDefault="0027716A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2019</w:t>
            </w: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2020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Besc</w:t>
            </w:r>
            <w:r w:rsidR="00CF009D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häftigung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AE5C80">
              <w:rPr>
                <w:rFonts w:asciiTheme="minorHAnsi" w:hAnsiTheme="minorHAnsi" w:cstheme="minorHAnsi"/>
                <w:sz w:val="22"/>
                <w:szCs w:val="22"/>
              </w:rPr>
              <w:t xml:space="preserve">rde in der Risikoanalyse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ein Risikofaktor festgestellt?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welcher:</w:t>
            </w: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1140F4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Falls ja, welche </w:t>
            </w:r>
            <w:r w:rsidR="0027716A" w:rsidRPr="001140F4">
              <w:rPr>
                <w:rFonts w:asciiTheme="minorHAnsi" w:hAnsiTheme="minorHAnsi" w:cstheme="minorHAnsi"/>
                <w:sz w:val="22"/>
                <w:szCs w:val="22"/>
              </w:rPr>
              <w:t>Maßnahmen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 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Eigene 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Bewertung</w:t>
            </w:r>
            <w:r w:rsidR="00323219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der Eignung der Maßnahmen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Beschäftigung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AE5C80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Wurde in der Risikoanalyse</w:t>
            </w:r>
            <w:r w:rsidR="0027716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Risikofaktor festgestellt?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welcher: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1140F4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0F4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 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Bewertung</w:t>
            </w:r>
            <w:r w:rsidR="00323219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der Eignung der Maßnahmen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3B038B" w:rsidRPr="003B038B" w:rsidRDefault="003B038B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4C12C2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009D" w:rsidRDefault="00CF009D">
      <w:pPr>
        <w:rPr>
          <w:rFonts w:asciiTheme="minorHAnsi" w:hAnsiTheme="minorHAnsi" w:cstheme="minorHAnsi"/>
          <w:sz w:val="22"/>
          <w:szCs w:val="22"/>
        </w:rPr>
      </w:pPr>
    </w:p>
    <w:p w:rsidR="00A20475" w:rsidRDefault="00A20475">
      <w:pPr>
        <w:rPr>
          <w:rFonts w:asciiTheme="minorHAnsi" w:hAnsiTheme="minorHAnsi" w:cstheme="minorHAnsi"/>
          <w:sz w:val="22"/>
          <w:szCs w:val="22"/>
        </w:rPr>
      </w:pPr>
    </w:p>
    <w:p w:rsidR="00A20475" w:rsidRPr="003B038B" w:rsidRDefault="00A2047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050992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Stallklima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050992"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Default="0027716A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050992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b/>
                <w:sz w:val="22"/>
                <w:szCs w:val="22"/>
              </w:rPr>
              <w:t>Stallklima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050992"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27716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Gesundheit und Fitness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Gesundheit und Fitness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Wettbewerb um Ressourcen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043BB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Wettbewerb um Ressourcen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043BB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Struktur und Sauberkeit der Bucht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Struktur und Sauberkeit der Bucht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DF1604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Default="0027716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2457" w:rsidRDefault="00C82457" w:rsidP="005B1395">
      <w:pPr>
        <w:rPr>
          <w:rFonts w:asciiTheme="minorHAnsi" w:hAnsiTheme="minorHAnsi" w:cstheme="minorHAnsi"/>
          <w:sz w:val="22"/>
          <w:szCs w:val="22"/>
        </w:rPr>
      </w:pPr>
    </w:p>
    <w:p w:rsidR="005B1395" w:rsidRDefault="00C82457" w:rsidP="00C8245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82457" w:rsidRPr="00C82457" w:rsidRDefault="00C82457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lastRenderedPageBreak/>
        <w:t>Wichtung der o. g. Risikofaktoren in 2019 und 2020:</w:t>
      </w:r>
    </w:p>
    <w:p w:rsidR="00C82457" w:rsidRPr="003B038B" w:rsidRDefault="00C82457" w:rsidP="005B1395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t>Wichtigster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</w:t>
      </w:r>
      <w:r w:rsidR="0092582B" w:rsidRPr="00C82457">
        <w:rPr>
          <w:rFonts w:asciiTheme="minorHAnsi" w:hAnsiTheme="minorHAnsi" w:cstheme="minorHAnsi"/>
          <w:sz w:val="22"/>
          <w:szCs w:val="22"/>
        </w:rPr>
        <w:t xml:space="preserve"> Risikoanalyse</w:t>
      </w:r>
      <w:r w:rsidRPr="00C82457">
        <w:rPr>
          <w:rFonts w:asciiTheme="minorHAnsi" w:hAnsiTheme="minorHAnsi" w:cstheme="minorHAnsi"/>
          <w:sz w:val="22"/>
          <w:szCs w:val="22"/>
        </w:rPr>
        <w:t>n</w:t>
      </w:r>
      <w:r w:rsidR="0092582B" w:rsidRPr="00C82457">
        <w:rPr>
          <w:rFonts w:asciiTheme="minorHAnsi" w:hAnsiTheme="minorHAnsi" w:cstheme="minorHAnsi"/>
          <w:sz w:val="22"/>
          <w:szCs w:val="22"/>
        </w:rPr>
        <w:t xml:space="preserve">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1140F4" w:rsidRDefault="001140F4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 w:rsidRPr="0072124C">
        <w:rPr>
          <w:rFonts w:asciiTheme="minorHAnsi" w:hAnsiTheme="minorHAnsi" w:cstheme="minorHAnsi"/>
          <w:sz w:val="22"/>
          <w:szCs w:val="22"/>
        </w:rPr>
        <w:t xml:space="preserve"> u</w:t>
      </w:r>
      <w:r>
        <w:rPr>
          <w:rFonts w:asciiTheme="minorHAnsi" w:hAnsiTheme="minorHAnsi" w:cstheme="minorHAnsi"/>
          <w:sz w:val="22"/>
          <w:szCs w:val="22"/>
        </w:rPr>
        <w:t>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Zweitw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umgesetzt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27ADB" w:rsidRPr="00C82457" w:rsidRDefault="00627ADB" w:rsidP="00A70A64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Drittw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01A46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umgesetzt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01A46" w:rsidRPr="003B038B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C82457" w:rsidRDefault="00C82457" w:rsidP="00A70A64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01A46" w:rsidP="00502F9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Maßnahmen findet sich in der Anlage </w:t>
      </w:r>
      <w:r w:rsidR="00A20475">
        <w:rPr>
          <w:rFonts w:asciiTheme="minorHAnsi" w:hAnsiTheme="minorHAnsi" w:cstheme="minorHAnsi"/>
          <w:sz w:val="22"/>
          <w:szCs w:val="22"/>
        </w:rPr>
        <w:t>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</w:t>
      </w:r>
      <w:r w:rsidR="00AE5C80" w:rsidRPr="0072124C">
        <w:rPr>
          <w:rFonts w:asciiTheme="minorHAnsi" w:hAnsiTheme="minorHAnsi" w:cstheme="minorHAnsi"/>
          <w:sz w:val="22"/>
          <w:szCs w:val="22"/>
        </w:rPr>
        <w:t>Risikoanalyse</w:t>
      </w:r>
      <w:r w:rsidR="00920CFF">
        <w:rPr>
          <w:rFonts w:asciiTheme="minorHAnsi" w:hAnsiTheme="minorHAnsi" w:cstheme="minorHAnsi"/>
          <w:sz w:val="22"/>
          <w:szCs w:val="22"/>
        </w:rPr>
        <w:t xml:space="preserve">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 xml:space="preserve">abzustimmen (beispielsweise </w:t>
      </w:r>
      <w:r w:rsidR="00920CFF" w:rsidRPr="0072124C">
        <w:rPr>
          <w:rFonts w:asciiTheme="minorHAnsi" w:hAnsiTheme="minorHAnsi" w:cstheme="minorHAnsi"/>
          <w:sz w:val="22"/>
          <w:szCs w:val="22"/>
        </w:rPr>
        <w:t>landwirtschaftliche</w:t>
      </w:r>
      <w:r w:rsidR="00AE5C80" w:rsidRPr="0072124C">
        <w:rPr>
          <w:rFonts w:asciiTheme="minorHAnsi" w:hAnsiTheme="minorHAnsi" w:cstheme="minorHAnsi"/>
          <w:sz w:val="22"/>
          <w:szCs w:val="22"/>
        </w:rPr>
        <w:t>/</w:t>
      </w:r>
      <w:r w:rsidR="00920CFF" w:rsidRPr="0072124C">
        <w:rPr>
          <w:rFonts w:asciiTheme="minorHAnsi" w:hAnsiTheme="minorHAnsi" w:cstheme="minorHAnsi"/>
          <w:sz w:val="22"/>
          <w:szCs w:val="22"/>
        </w:rPr>
        <w:t>r</w:t>
      </w:r>
      <w:r w:rsidR="00920CFF">
        <w:rPr>
          <w:rFonts w:asciiTheme="minorHAnsi" w:hAnsiTheme="minorHAnsi" w:cstheme="minorHAnsi"/>
          <w:sz w:val="22"/>
          <w:szCs w:val="22"/>
        </w:rPr>
        <w:t xml:space="preserve"> Berater</w:t>
      </w:r>
      <w:r w:rsidR="00AE5C80" w:rsidRPr="0072124C">
        <w:rPr>
          <w:rFonts w:asciiTheme="minorHAnsi" w:hAnsiTheme="minorHAnsi" w:cstheme="minorHAnsi"/>
          <w:sz w:val="22"/>
          <w:szCs w:val="22"/>
        </w:rPr>
        <w:t>/-in</w:t>
      </w:r>
      <w:r w:rsidR="00920CFF">
        <w:rPr>
          <w:rFonts w:asciiTheme="minorHAnsi" w:hAnsiTheme="minorHAnsi" w:cstheme="minorHAnsi"/>
          <w:sz w:val="22"/>
          <w:szCs w:val="22"/>
        </w:rPr>
        <w:t xml:space="preserve">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</w:t>
      </w:r>
      <w:r w:rsidR="00AE5C80" w:rsidRPr="0072124C">
        <w:rPr>
          <w:rFonts w:asciiTheme="minorHAnsi" w:hAnsiTheme="minorHAnsi" w:cstheme="minorHAnsi"/>
          <w:sz w:val="22"/>
          <w:szCs w:val="22"/>
        </w:rPr>
        <w:t>/</w:t>
      </w:r>
      <w:r w:rsidR="00920CFF" w:rsidRPr="0072124C">
        <w:rPr>
          <w:rFonts w:asciiTheme="minorHAnsi" w:hAnsiTheme="minorHAnsi" w:cstheme="minorHAnsi"/>
          <w:sz w:val="22"/>
          <w:szCs w:val="22"/>
        </w:rPr>
        <w:t xml:space="preserve">r </w:t>
      </w:r>
      <w:r w:rsidR="00AE5C80" w:rsidRPr="0072124C">
        <w:rPr>
          <w:rFonts w:asciiTheme="minorHAnsi" w:hAnsiTheme="minorHAnsi" w:cstheme="minorHAnsi"/>
          <w:sz w:val="22"/>
          <w:szCs w:val="22"/>
        </w:rPr>
        <w:t>Tierärztin</w:t>
      </w:r>
      <w:r w:rsidR="00AE5C80">
        <w:rPr>
          <w:rFonts w:asciiTheme="minorHAnsi" w:hAnsiTheme="minorHAnsi" w:cstheme="minorHAnsi"/>
          <w:sz w:val="22"/>
          <w:szCs w:val="22"/>
        </w:rPr>
        <w:t>/</w:t>
      </w:r>
      <w:r w:rsidR="00BE6524">
        <w:rPr>
          <w:rFonts w:asciiTheme="minorHAnsi" w:hAnsiTheme="minorHAnsi" w:cstheme="minorHAnsi"/>
          <w:sz w:val="22"/>
          <w:szCs w:val="22"/>
        </w:rPr>
        <w:t>Tiera</w:t>
      </w:r>
      <w:r w:rsidR="00BE6524" w:rsidRPr="00BE6524">
        <w:rPr>
          <w:rFonts w:asciiTheme="minorHAnsi" w:hAnsiTheme="minorHAnsi" w:cstheme="minorHAnsi"/>
          <w:sz w:val="22"/>
          <w:szCs w:val="22"/>
        </w:rPr>
        <w:t>rzt</w:t>
      </w:r>
      <w:r w:rsidR="00920CF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</w:t>
            </w:r>
            <w:r w:rsidR="00C37458" w:rsidRPr="0072124C">
              <w:rPr>
                <w:rFonts w:asciiTheme="minorHAnsi" w:hAnsiTheme="minorHAnsi" w:cstheme="minorHAnsi"/>
                <w:b/>
                <w:sz w:val="22"/>
                <w:szCs w:val="22"/>
              </w:rPr>
              <w:t>/der Tierhalterin</w:t>
            </w:r>
            <w:r w:rsidR="00C37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zum Schwanz- bzw. Ohrbeißproblem im Betrieb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vorangegangen</w:t>
            </w:r>
            <w:r w:rsidR="00A1121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A2047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>anz- bzw. Ohrbeißen im Betrieb?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2F97" w:rsidRDefault="00502F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502F97" w:rsidRDefault="00502F97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F97">
              <w:rPr>
                <w:rFonts w:asciiTheme="minorHAnsi" w:hAnsiTheme="minorHAnsi" w:cstheme="minorHAnsi"/>
                <w:b/>
                <w:sz w:val="22"/>
                <w:szCs w:val="22"/>
              </w:rPr>
              <w:t>Beschäftigung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4424B9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105836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105836" w:rsidRDefault="00105836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Stallklima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1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Gesundheit und Fitness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A2A49" w:rsidRPr="003B038B" w:rsidRDefault="00BA2A49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3D01" w:rsidRPr="003B038B" w:rsidRDefault="00A43D01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Wettbewerb um Ressourcen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022D" w:rsidRDefault="007F022D">
      <w:pPr>
        <w:spacing w:after="160" w:line="259" w:lineRule="auto"/>
      </w:pPr>
    </w:p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0113ED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2A49" w:rsidRDefault="00BA2A49"/>
    <w:p w:rsidR="00BA2A49" w:rsidRDefault="00BA2A49">
      <w:pPr>
        <w:spacing w:after="160" w:line="259" w:lineRule="auto"/>
      </w:pPr>
      <w:r>
        <w:br w:type="page"/>
      </w:r>
    </w:p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CAD" w:rsidRPr="003B038B" w:rsidTr="00502F97">
        <w:tc>
          <w:tcPr>
            <w:tcW w:w="9062" w:type="dxa"/>
          </w:tcPr>
          <w:p w:rsidR="00B00CAD" w:rsidRPr="003B038B" w:rsidRDefault="00B00CAD" w:rsidP="00B00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Struktur und Sauberkeit der Bucht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CAD" w:rsidRPr="003B038B" w:rsidRDefault="00B00CAD" w:rsidP="00B00CAD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A2A49" w:rsidRPr="00C82457" w:rsidRDefault="00BA2A49" w:rsidP="00BA2A49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lastRenderedPageBreak/>
        <w:t>Wichtung der o. g. Risikofaktoren gemäß Maßnahmenplan:</w:t>
      </w:r>
    </w:p>
    <w:p w:rsidR="00BA2A49" w:rsidRPr="003B038B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t>Wichtigster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BA2A49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Zweitw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Drittw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Pr="00BA2A49" w:rsidRDefault="00BA2A49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t>Optimierungsmaßnahmen außerhalb der Risikoanalyse</w:t>
      </w:r>
    </w:p>
    <w:p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(ggf. Umstellung andere Genetik, Veränderungen im Management, interdisziplinäre Bestandsbetreuung, etc.)</w:t>
      </w: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:rsidTr="00AE5C80">
        <w:tc>
          <w:tcPr>
            <w:tcW w:w="9062" w:type="dxa"/>
          </w:tcPr>
          <w:p w:rsidR="00BF302D" w:rsidRDefault="00BF302D" w:rsidP="00AE5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</w:r>
            <w:r w:rsidR="00FB7A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043BBA" w:rsidRDefault="00043BBA" w:rsidP="00B243F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43BBA">
        <w:rPr>
          <w:rFonts w:asciiTheme="minorHAnsi" w:hAnsiTheme="minorHAnsi" w:cstheme="minorHAnsi"/>
          <w:sz w:val="22"/>
          <w:szCs w:val="22"/>
          <w:u w:val="single"/>
        </w:rPr>
        <w:t>Ggf. weitere Anmerkungen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zum Maßnahmenplan</w:t>
      </w:r>
      <w:r w:rsidRPr="00043BB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Pr="003B038B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B243F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Unterschrift Tierhalter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="00C37458" w:rsidRPr="0072124C">
        <w:rPr>
          <w:rFonts w:asciiTheme="minorHAnsi" w:hAnsiTheme="minorHAnsi" w:cstheme="minorHAnsi"/>
          <w:sz w:val="22"/>
          <w:szCs w:val="22"/>
        </w:rPr>
        <w:t>bzw.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Pr="00BF302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 xml:space="preserve">hrift Tierarzt </w:t>
      </w:r>
      <w:r w:rsidR="00C37458" w:rsidRPr="0072124C">
        <w:rPr>
          <w:rFonts w:asciiTheme="minorHAnsi" w:hAnsiTheme="minorHAnsi" w:cstheme="minorHAnsi"/>
          <w:sz w:val="22"/>
          <w:szCs w:val="22"/>
        </w:rPr>
        <w:t>bzw. Tierärztin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="00BF302D">
        <w:rPr>
          <w:rFonts w:asciiTheme="minorHAnsi" w:hAnsiTheme="minorHAnsi" w:cstheme="minorHAnsi"/>
          <w:sz w:val="22"/>
          <w:szCs w:val="22"/>
        </w:rPr>
        <w:t>und oder Berater</w:t>
      </w:r>
      <w:r w:rsidR="00C37458" w:rsidRPr="0072124C">
        <w:rPr>
          <w:rFonts w:asciiTheme="minorHAnsi" w:hAnsiTheme="minorHAnsi" w:cstheme="minorHAnsi"/>
          <w:sz w:val="22"/>
          <w:szCs w:val="22"/>
        </w:rPr>
        <w:t>/-in</w:t>
      </w:r>
    </w:p>
    <w:p w:rsidR="00C37458" w:rsidRPr="003B038B" w:rsidRDefault="00C37458" w:rsidP="00B243FB">
      <w:pPr>
        <w:rPr>
          <w:rFonts w:asciiTheme="minorHAnsi" w:hAnsiTheme="minorHAnsi" w:cstheme="minorHAnsi"/>
          <w:sz w:val="22"/>
          <w:szCs w:val="22"/>
        </w:rPr>
      </w:pPr>
      <w:r w:rsidRPr="0072124C">
        <w:rPr>
          <w:rFonts w:asciiTheme="minorHAnsi" w:hAnsiTheme="minorHAnsi" w:cstheme="minorHAnsi"/>
          <w:sz w:val="22"/>
          <w:szCs w:val="22"/>
        </w:rPr>
        <w:t>Tierhalterin</w:t>
      </w:r>
    </w:p>
    <w:sectPr w:rsidR="00C37458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CD" w:rsidRDefault="00FB7ACD">
      <w:r>
        <w:separator/>
      </w:r>
    </w:p>
  </w:endnote>
  <w:endnote w:type="continuationSeparator" w:id="0">
    <w:p w:rsidR="00FB7ACD" w:rsidRDefault="00FB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7B1A" w:rsidRPr="00294662" w:rsidRDefault="00B97B1A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70105F">
          <w:rPr>
            <w:noProof/>
            <w:sz w:val="20"/>
            <w:szCs w:val="20"/>
          </w:rPr>
          <w:t>1</w:t>
        </w:r>
        <w:r w:rsidRPr="00294662">
          <w:rPr>
            <w:sz w:val="20"/>
            <w:szCs w:val="20"/>
          </w:rPr>
          <w:fldChar w:fldCharType="end"/>
        </w:r>
      </w:p>
    </w:sdtContent>
  </w:sdt>
  <w:p w:rsidR="00B97B1A" w:rsidRDefault="00B97B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CD" w:rsidRDefault="00FB7ACD">
      <w:r>
        <w:separator/>
      </w:r>
    </w:p>
  </w:footnote>
  <w:footnote w:type="continuationSeparator" w:id="0">
    <w:p w:rsidR="00FB7ACD" w:rsidRDefault="00FB7ACD">
      <w:r>
        <w:continuationSeparator/>
      </w:r>
    </w:p>
  </w:footnote>
  <w:footnote w:id="1">
    <w:p w:rsidR="00B97B1A" w:rsidRPr="00CF4B97" w:rsidRDefault="00B97B1A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CF4B97">
        <w:rPr>
          <w:rStyle w:val="Funotenzeichen"/>
          <w:rFonts w:asciiTheme="minorHAnsi" w:hAnsiTheme="minorHAnsi" w:cstheme="minorHAnsi"/>
        </w:rPr>
        <w:footnoteRef/>
      </w:r>
      <w:r w:rsidRPr="00CF4B97">
        <w:rPr>
          <w:rFonts w:asciiTheme="minorHAnsi" w:hAnsiTheme="minorHAnsi" w:cstheme="minorHAnsi"/>
        </w:rPr>
        <w:t xml:space="preserve"> 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</w:t>
      </w:r>
      <w:r w:rsidRPr="00AC6555">
        <w:rPr>
          <w:rFonts w:asciiTheme="minorHAnsi" w:hAnsiTheme="minorHAnsi" w:cstheme="minorHAnsi"/>
          <w:noProof/>
          <w:sz w:val="20"/>
          <w:szCs w:val="20"/>
          <w:lang w:eastAsia="de-DE"/>
        </w:rPr>
        <w:t>jede Nutzungsgruppe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, in der ab dem 1. Juli 2021 weiterhin Schwänze kupiert werden, ist ein </w:t>
      </w:r>
      <w:r w:rsidRPr="00AC6555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AC6555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>u erstellen. Dies gilt auch</w:t>
      </w:r>
      <w:r w:rsidRPr="00CF4B97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:rsidR="00B97B1A" w:rsidRDefault="00B97B1A" w:rsidP="00CF00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3274">
        <w:rPr>
          <w:rFonts w:asciiTheme="minorHAnsi" w:hAnsiTheme="minorHAnsi" w:cstheme="minorHAnsi"/>
        </w:rPr>
        <w:t>Dokumentationen über die Erhebungen der Schwanz- und Ohrenverletzungen in 2019 und 2020 sind dem Maßnahmenplan als Anlagen beizufügen.</w:t>
      </w:r>
    </w:p>
  </w:footnote>
  <w:footnote w:id="3">
    <w:p w:rsidR="00B97B1A" w:rsidRDefault="00B97B1A" w:rsidP="00CF009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F3577E">
        <w:rPr>
          <w:rFonts w:asciiTheme="minorHAnsi" w:hAnsiTheme="minorHAnsi" w:cstheme="minorHAnsi"/>
          <w:b/>
          <w:sz w:val="20"/>
          <w:szCs w:val="20"/>
        </w:rPr>
        <w:t>Anmerkungen:</w:t>
      </w:r>
    </w:p>
    <w:p w:rsidR="00B97B1A" w:rsidRPr="004C12C2" w:rsidRDefault="00B97B1A" w:rsidP="003B038B">
      <w:pPr>
        <w:rPr>
          <w:rFonts w:asciiTheme="minorHAnsi" w:hAnsiTheme="minorHAnsi" w:cstheme="minorHAnsi"/>
          <w:sz w:val="20"/>
          <w:szCs w:val="20"/>
        </w:rPr>
      </w:pPr>
      <w:r w:rsidRPr="004C12C2">
        <w:rPr>
          <w:rFonts w:asciiTheme="minorHAnsi" w:hAnsiTheme="minorHAnsi" w:cstheme="minorHAnsi"/>
          <w:sz w:val="20"/>
          <w:szCs w:val="20"/>
        </w:rPr>
        <w:t>Dieser Abschnitt dient der Plausibilisierung der Maßnahmen in 2019 und 2020. Unter Nutzung des aktuellen Maßnahmenplanes wird abgeglichen, ob ein fortwährender Prozess der Optimierung stattfindet.</w:t>
      </w:r>
    </w:p>
    <w:p w:rsidR="00B97B1A" w:rsidRPr="004C12C2" w:rsidRDefault="00B97B1A" w:rsidP="003E55CA">
      <w:pPr>
        <w:pStyle w:val="Kommentartext"/>
        <w:rPr>
          <w:rFonts w:asciiTheme="minorHAnsi" w:hAnsiTheme="minorHAnsi" w:cstheme="minorHAnsi"/>
        </w:rPr>
      </w:pPr>
    </w:p>
    <w:p w:rsidR="00B97B1A" w:rsidRDefault="00B97B1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1A" w:rsidRPr="00843BCE" w:rsidRDefault="00B97B1A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 w:rsidRPr="00843BCE">
      <w:rPr>
        <w:rFonts w:asciiTheme="minorHAnsi" w:hAnsiTheme="minorHAnsi" w:cstheme="minorHAnsi"/>
        <w:b/>
        <w:color w:val="A6A6A6" w:themeColor="background1" w:themeShade="A6"/>
      </w:rPr>
      <w:t xml:space="preserve">Anlage </w:t>
    </w:r>
    <w:r w:rsidR="00462DDA">
      <w:rPr>
        <w:rFonts w:asciiTheme="minorHAnsi" w:hAnsiTheme="minorHAnsi" w:cstheme="minorHAnsi"/>
        <w:b/>
        <w:color w:val="A6A6A6" w:themeColor="background1" w:themeShade="A6"/>
      </w:rPr>
      <w:t>1</w:t>
    </w:r>
    <w:r w:rsidRPr="00843BCE">
      <w:rPr>
        <w:rFonts w:asciiTheme="minorHAnsi" w:hAnsiTheme="minorHAnsi" w:cstheme="minorHAnsi"/>
        <w:b/>
        <w:color w:val="A6A6A6" w:themeColor="background1" w:themeShade="A6"/>
      </w:rPr>
      <w:t>, Maßnahmenplan, Langversion</w:t>
    </w:r>
    <w:r w:rsidRPr="00843BCE">
      <w:rPr>
        <w:rFonts w:asciiTheme="minorHAnsi" w:hAnsiTheme="minorHAnsi" w:cstheme="minorHAnsi"/>
        <w:b/>
        <w:color w:val="A6A6A6" w:themeColor="background1" w:themeShade="A6"/>
      </w:rPr>
      <w:tab/>
    </w:r>
    <w:r w:rsidRPr="00843BCE">
      <w:rPr>
        <w:rFonts w:asciiTheme="minorHAnsi" w:hAnsiTheme="minorHAnsi" w:cstheme="minorHAnsi"/>
        <w:b/>
        <w:color w:val="A6A6A6" w:themeColor="background1" w:themeShade="A6"/>
      </w:rPr>
      <w:tab/>
    </w:r>
    <w:r w:rsidR="00843BCE" w:rsidRPr="00843BCE">
      <w:rPr>
        <w:rFonts w:asciiTheme="minorHAnsi" w:hAnsiTheme="minorHAnsi" w:cstheme="minorHAnsi"/>
        <w:color w:val="A6A6A6" w:themeColor="background1" w:themeShade="A6"/>
      </w:rPr>
      <w:t>Stand</w:t>
    </w:r>
    <w:r w:rsidRPr="00843BCE">
      <w:rPr>
        <w:rFonts w:asciiTheme="minorHAnsi" w:hAnsiTheme="minorHAnsi" w:cstheme="minorHAnsi"/>
        <w:color w:val="A6A6A6" w:themeColor="background1" w:themeShade="A6"/>
      </w:rPr>
      <w:t xml:space="preserve"> 06/2021</w:t>
    </w:r>
  </w:p>
  <w:p w:rsidR="00B97B1A" w:rsidRDefault="00B97B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85748"/>
    <w:rsid w:val="000E4D83"/>
    <w:rsid w:val="000E6EE9"/>
    <w:rsid w:val="0010180E"/>
    <w:rsid w:val="00105836"/>
    <w:rsid w:val="001140F4"/>
    <w:rsid w:val="00117EE1"/>
    <w:rsid w:val="0016625C"/>
    <w:rsid w:val="0017533A"/>
    <w:rsid w:val="0018505D"/>
    <w:rsid w:val="0027716A"/>
    <w:rsid w:val="002B4D2C"/>
    <w:rsid w:val="002C0967"/>
    <w:rsid w:val="002E737D"/>
    <w:rsid w:val="002F1072"/>
    <w:rsid w:val="002F75B2"/>
    <w:rsid w:val="0032266E"/>
    <w:rsid w:val="00323219"/>
    <w:rsid w:val="003B038B"/>
    <w:rsid w:val="003E55CA"/>
    <w:rsid w:val="00424FA5"/>
    <w:rsid w:val="004424B9"/>
    <w:rsid w:val="00462DDA"/>
    <w:rsid w:val="004C12C2"/>
    <w:rsid w:val="00502F97"/>
    <w:rsid w:val="005856B4"/>
    <w:rsid w:val="005A062A"/>
    <w:rsid w:val="005B1395"/>
    <w:rsid w:val="00627ADB"/>
    <w:rsid w:val="00637EF3"/>
    <w:rsid w:val="00661AB2"/>
    <w:rsid w:val="006A6F86"/>
    <w:rsid w:val="006E6345"/>
    <w:rsid w:val="0070105F"/>
    <w:rsid w:val="007049A8"/>
    <w:rsid w:val="007077AC"/>
    <w:rsid w:val="0072124C"/>
    <w:rsid w:val="007A2C9C"/>
    <w:rsid w:val="007E300A"/>
    <w:rsid w:val="007F022D"/>
    <w:rsid w:val="00827F79"/>
    <w:rsid w:val="00843BCE"/>
    <w:rsid w:val="00876FEE"/>
    <w:rsid w:val="008A2443"/>
    <w:rsid w:val="00920CFF"/>
    <w:rsid w:val="0092582B"/>
    <w:rsid w:val="00987495"/>
    <w:rsid w:val="009944AA"/>
    <w:rsid w:val="009F5B02"/>
    <w:rsid w:val="00A1121B"/>
    <w:rsid w:val="00A20475"/>
    <w:rsid w:val="00A43D01"/>
    <w:rsid w:val="00A55653"/>
    <w:rsid w:val="00A70A64"/>
    <w:rsid w:val="00AA4639"/>
    <w:rsid w:val="00AC6555"/>
    <w:rsid w:val="00AE5C80"/>
    <w:rsid w:val="00AF4F77"/>
    <w:rsid w:val="00B00CAD"/>
    <w:rsid w:val="00B243FB"/>
    <w:rsid w:val="00B25A7D"/>
    <w:rsid w:val="00B26A89"/>
    <w:rsid w:val="00B6770D"/>
    <w:rsid w:val="00B97B1A"/>
    <w:rsid w:val="00BA2A49"/>
    <w:rsid w:val="00BC2DB7"/>
    <w:rsid w:val="00BE6524"/>
    <w:rsid w:val="00BF302D"/>
    <w:rsid w:val="00C01A46"/>
    <w:rsid w:val="00C34307"/>
    <w:rsid w:val="00C37458"/>
    <w:rsid w:val="00C73274"/>
    <w:rsid w:val="00C800E2"/>
    <w:rsid w:val="00C82457"/>
    <w:rsid w:val="00CF009D"/>
    <w:rsid w:val="00CF4B97"/>
    <w:rsid w:val="00D326F5"/>
    <w:rsid w:val="00D656C4"/>
    <w:rsid w:val="00D65867"/>
    <w:rsid w:val="00DB2A61"/>
    <w:rsid w:val="00DE179B"/>
    <w:rsid w:val="00DF1604"/>
    <w:rsid w:val="00DF6C25"/>
    <w:rsid w:val="00E54578"/>
    <w:rsid w:val="00E74137"/>
    <w:rsid w:val="00EA6962"/>
    <w:rsid w:val="00ED0D69"/>
    <w:rsid w:val="00EE01F9"/>
    <w:rsid w:val="00EF75A0"/>
    <w:rsid w:val="00F3577E"/>
    <w:rsid w:val="00F572C1"/>
    <w:rsid w:val="00F57D63"/>
    <w:rsid w:val="00FB7ACD"/>
    <w:rsid w:val="00FC0252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C1EB-F5DF-47F0-AB92-B2B8D063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3693</Words>
  <Characters>23271</Characters>
  <Application>Microsoft Office Word</Application>
  <DocSecurity>0</DocSecurity>
  <Lines>193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Luise Ehrlich</cp:lastModifiedBy>
  <cp:revision>3</cp:revision>
  <dcterms:created xsi:type="dcterms:W3CDTF">2021-07-08T12:01:00Z</dcterms:created>
  <dcterms:modified xsi:type="dcterms:W3CDTF">2021-07-08T12:01:00Z</dcterms:modified>
</cp:coreProperties>
</file>